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87A" w:rsidRPr="004852B1" w:rsidRDefault="008A587A" w:rsidP="0077541E">
      <w:pPr>
        <w:tabs>
          <w:tab w:val="left" w:pos="1590"/>
          <w:tab w:val="center" w:pos="5580"/>
        </w:tabs>
        <w:spacing w:before="100" w:beforeAutospacing="1" w:after="100" w:afterAutospacing="1" w:line="48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4852B1">
        <w:rPr>
          <w:rFonts w:ascii="Arial" w:hAnsi="Arial" w:cs="Arial"/>
          <w:b/>
          <w:color w:val="auto"/>
          <w:sz w:val="20"/>
          <w:szCs w:val="20"/>
        </w:rPr>
        <w:t xml:space="preserve">The Professor </w:t>
      </w:r>
      <w:r w:rsidRPr="004852B1">
        <w:rPr>
          <w:rFonts w:ascii="Arial" w:hAnsi="Arial" w:cs="Arial"/>
          <w:color w:val="auto"/>
          <w:sz w:val="20"/>
          <w:szCs w:val="20"/>
        </w:rPr>
        <w:t>(73)</w:t>
      </w:r>
    </w:p>
    <w:p w:rsidR="008A587A" w:rsidRDefault="008A587A" w:rsidP="008A587A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A5E77">
        <w:rPr>
          <w:rFonts w:ascii="Arial" w:hAnsi="Arial" w:cs="Arial"/>
          <w:sz w:val="20"/>
          <w:szCs w:val="20"/>
        </w:rPr>
        <w:t xml:space="preserve">Who is </w:t>
      </w:r>
      <w:r>
        <w:rPr>
          <w:rFonts w:ascii="Arial" w:hAnsi="Arial" w:cs="Arial"/>
          <w:sz w:val="20"/>
          <w:szCs w:val="20"/>
        </w:rPr>
        <w:t>Eva?</w:t>
      </w:r>
      <w:r w:rsidRPr="003A5E77">
        <w:rPr>
          <w:rFonts w:ascii="Arial" w:hAnsi="Arial" w:cs="Arial"/>
          <w:sz w:val="20"/>
          <w:szCs w:val="20"/>
        </w:rPr>
        <w:t xml:space="preserve"> </w:t>
      </w:r>
    </w:p>
    <w:p w:rsidR="008A587A" w:rsidRDefault="008A587A" w:rsidP="008A587A">
      <w:pPr>
        <w:pStyle w:val="Default"/>
        <w:ind w:left="360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Default"/>
        <w:ind w:left="360"/>
        <w:rPr>
          <w:rFonts w:ascii="Arial" w:hAnsi="Arial" w:cs="Arial"/>
          <w:sz w:val="20"/>
          <w:szCs w:val="20"/>
        </w:rPr>
      </w:pPr>
    </w:p>
    <w:p w:rsidR="008A587A" w:rsidRPr="003A5E77" w:rsidRDefault="008A587A" w:rsidP="008A587A">
      <w:pPr>
        <w:pStyle w:val="Default"/>
        <w:ind w:left="360"/>
        <w:rPr>
          <w:rFonts w:ascii="Arial" w:hAnsi="Arial" w:cs="Arial"/>
          <w:sz w:val="20"/>
          <w:szCs w:val="20"/>
        </w:rPr>
      </w:pPr>
    </w:p>
    <w:p w:rsidR="008A587A" w:rsidRPr="003A5E77" w:rsidRDefault="008A587A" w:rsidP="008A587A">
      <w:pPr>
        <w:pStyle w:val="Default"/>
        <w:ind w:left="720"/>
        <w:rPr>
          <w:rFonts w:ascii="Arial" w:hAnsi="Arial" w:cs="Arial"/>
          <w:sz w:val="20"/>
          <w:szCs w:val="20"/>
        </w:rPr>
      </w:pPr>
    </w:p>
    <w:p w:rsidR="008A587A" w:rsidRPr="003A5E77" w:rsidRDefault="008A587A" w:rsidP="008A587A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A5E77">
        <w:rPr>
          <w:rFonts w:ascii="Arial" w:hAnsi="Arial" w:cs="Arial"/>
          <w:sz w:val="20"/>
          <w:szCs w:val="20"/>
        </w:rPr>
        <w:t xml:space="preserve"> What does she value?</w:t>
      </w:r>
    </w:p>
    <w:p w:rsidR="008A587A" w:rsidRDefault="008A587A" w:rsidP="008A587A">
      <w:pPr>
        <w:pStyle w:val="ListParagraph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ListParagraph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ListParagraph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ListParagraph"/>
        <w:rPr>
          <w:rFonts w:ascii="Arial" w:hAnsi="Arial" w:cs="Arial"/>
          <w:sz w:val="20"/>
          <w:szCs w:val="20"/>
        </w:rPr>
      </w:pPr>
    </w:p>
    <w:p w:rsidR="008A587A" w:rsidRPr="003A5E77" w:rsidRDefault="008A587A" w:rsidP="008A587A">
      <w:pPr>
        <w:pStyle w:val="ListParagraph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A5E77">
        <w:rPr>
          <w:rFonts w:ascii="Arial" w:hAnsi="Arial" w:cs="Arial"/>
          <w:sz w:val="20"/>
          <w:szCs w:val="20"/>
        </w:rPr>
        <w:t xml:space="preserve">How does she influence </w:t>
      </w:r>
      <w:proofErr w:type="spellStart"/>
      <w:r w:rsidRPr="003A5E77">
        <w:rPr>
          <w:rFonts w:ascii="Arial" w:hAnsi="Arial" w:cs="Arial"/>
          <w:sz w:val="20"/>
          <w:szCs w:val="20"/>
        </w:rPr>
        <w:t>Morrie's</w:t>
      </w:r>
      <w:proofErr w:type="spellEnd"/>
      <w:r w:rsidRPr="003A5E77">
        <w:rPr>
          <w:rFonts w:ascii="Arial" w:hAnsi="Arial" w:cs="Arial"/>
          <w:sz w:val="20"/>
          <w:szCs w:val="20"/>
        </w:rPr>
        <w:t xml:space="preserve"> life? </w:t>
      </w:r>
    </w:p>
    <w:p w:rsidR="008A587A" w:rsidRDefault="008A587A" w:rsidP="008A587A">
      <w:pPr>
        <w:pStyle w:val="Default"/>
        <w:ind w:left="720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Default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Default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Default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Default"/>
        <w:ind w:left="720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C4E4D">
        <w:rPr>
          <w:rFonts w:ascii="Arial" w:hAnsi="Arial" w:cs="Arial"/>
          <w:sz w:val="20"/>
          <w:szCs w:val="20"/>
        </w:rPr>
        <w:t xml:space="preserve">How does </w:t>
      </w:r>
      <w:proofErr w:type="spellStart"/>
      <w:r w:rsidRPr="005C4E4D">
        <w:rPr>
          <w:rFonts w:ascii="Arial" w:hAnsi="Arial" w:cs="Arial"/>
          <w:sz w:val="20"/>
          <w:szCs w:val="20"/>
        </w:rPr>
        <w:t>Morrie</w:t>
      </w:r>
      <w:proofErr w:type="spellEnd"/>
      <w:r w:rsidRPr="005C4E4D">
        <w:rPr>
          <w:rFonts w:ascii="Arial" w:hAnsi="Arial" w:cs="Arial"/>
          <w:sz w:val="20"/>
          <w:szCs w:val="20"/>
        </w:rPr>
        <w:t xml:space="preserve"> answer the question “What will you do?”</w:t>
      </w:r>
    </w:p>
    <w:p w:rsidR="008A587A" w:rsidRDefault="008A587A" w:rsidP="008A587A">
      <w:pPr>
        <w:pStyle w:val="Default"/>
        <w:ind w:left="720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Default"/>
        <w:ind w:left="720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Default"/>
        <w:ind w:left="720"/>
        <w:rPr>
          <w:rFonts w:ascii="Arial" w:hAnsi="Arial" w:cs="Arial"/>
          <w:sz w:val="20"/>
          <w:szCs w:val="20"/>
        </w:rPr>
      </w:pPr>
    </w:p>
    <w:p w:rsidR="008A587A" w:rsidRPr="0089199D" w:rsidRDefault="008A587A" w:rsidP="008A587A">
      <w:pPr>
        <w:pStyle w:val="Default"/>
        <w:ind w:left="36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89199D">
        <w:rPr>
          <w:rFonts w:ascii="Arial" w:hAnsi="Arial" w:cs="Arial"/>
          <w:b/>
          <w:color w:val="auto"/>
          <w:sz w:val="20"/>
          <w:szCs w:val="20"/>
        </w:rPr>
        <w:t>Flashback #9 (79)</w:t>
      </w:r>
      <w:r w:rsidRPr="0089199D">
        <w:rPr>
          <w:rFonts w:ascii="Arial" w:hAnsi="Arial" w:cs="Arial"/>
          <w:b/>
          <w:color w:val="auto"/>
          <w:sz w:val="20"/>
          <w:szCs w:val="20"/>
        </w:rPr>
        <w:br/>
      </w:r>
    </w:p>
    <w:p w:rsidR="008A587A" w:rsidRDefault="008A587A" w:rsidP="008A587A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______________ affects ________________; he can never tell where his __________________ stops.</w:t>
      </w:r>
    </w:p>
    <w:p w:rsidR="008A587A" w:rsidRDefault="008A587A" w:rsidP="008A587A">
      <w:pPr>
        <w:pStyle w:val="Default"/>
        <w:ind w:left="720"/>
        <w:rPr>
          <w:rFonts w:ascii="Arial" w:hAnsi="Arial" w:cs="Arial"/>
          <w:sz w:val="20"/>
          <w:szCs w:val="20"/>
        </w:rPr>
      </w:pPr>
    </w:p>
    <w:p w:rsidR="008A587A" w:rsidRPr="00AD33D3" w:rsidRDefault="008A587A" w:rsidP="008A587A">
      <w:pPr>
        <w:rPr>
          <w:rFonts w:asciiTheme="minorHAnsi" w:hAnsiTheme="minorHAnsi"/>
          <w:sz w:val="23"/>
          <w:szCs w:val="23"/>
        </w:rPr>
      </w:pPr>
    </w:p>
    <w:p w:rsidR="008A587A" w:rsidRPr="0077541E" w:rsidRDefault="008A587A" w:rsidP="0077541E">
      <w:pPr>
        <w:rPr>
          <w:rFonts w:asciiTheme="minorHAnsi" w:hAnsiTheme="minorHAnsi"/>
          <w:sz w:val="23"/>
          <w:szCs w:val="23"/>
        </w:rPr>
      </w:pPr>
    </w:p>
    <w:p w:rsidR="008A587A" w:rsidRPr="003A5E77" w:rsidRDefault="008A587A" w:rsidP="008A587A">
      <w:pPr>
        <w:pStyle w:val="Default"/>
        <w:jc w:val="center"/>
        <w:rPr>
          <w:rFonts w:asciiTheme="minorHAnsi" w:hAnsiTheme="minorHAnsi"/>
          <w:b/>
          <w:sz w:val="23"/>
          <w:szCs w:val="23"/>
        </w:rPr>
      </w:pPr>
      <w:r w:rsidRPr="003A5E77">
        <w:rPr>
          <w:rFonts w:asciiTheme="minorHAnsi" w:hAnsiTheme="minorHAnsi"/>
          <w:b/>
          <w:sz w:val="23"/>
          <w:szCs w:val="23"/>
        </w:rPr>
        <w:t>The Fourth Tuesday</w:t>
      </w:r>
      <w:r>
        <w:rPr>
          <w:rFonts w:asciiTheme="minorHAnsi" w:hAnsiTheme="minorHAnsi"/>
          <w:b/>
          <w:sz w:val="23"/>
          <w:szCs w:val="23"/>
        </w:rPr>
        <w:t xml:space="preserve"> (80)</w:t>
      </w:r>
    </w:p>
    <w:p w:rsidR="008A587A" w:rsidRPr="003A5E77" w:rsidRDefault="008A587A" w:rsidP="008A587A">
      <w:pPr>
        <w:pStyle w:val="Default"/>
        <w:jc w:val="center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We Talk about Death</w:t>
      </w:r>
    </w:p>
    <w:p w:rsidR="008A587A" w:rsidRPr="003A5E77" w:rsidRDefault="008A587A" w:rsidP="008A587A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3A5E77">
        <w:rPr>
          <w:rFonts w:ascii="Arial" w:hAnsi="Arial" w:cs="Arial"/>
          <w:sz w:val="20"/>
          <w:szCs w:val="20"/>
        </w:rPr>
        <w:t xml:space="preserve">What are </w:t>
      </w:r>
      <w:proofErr w:type="spellStart"/>
      <w:r w:rsidRPr="003A5E77">
        <w:rPr>
          <w:rFonts w:ascii="Arial" w:hAnsi="Arial" w:cs="Arial"/>
          <w:sz w:val="20"/>
          <w:szCs w:val="20"/>
        </w:rPr>
        <w:t>Morrie’s</w:t>
      </w:r>
      <w:proofErr w:type="spellEnd"/>
      <w:r w:rsidRPr="003A5E77">
        <w:rPr>
          <w:rFonts w:ascii="Arial" w:hAnsi="Arial" w:cs="Arial"/>
          <w:sz w:val="20"/>
          <w:szCs w:val="20"/>
        </w:rPr>
        <w:t xml:space="preserve"> views on religion? </w:t>
      </w:r>
    </w:p>
    <w:p w:rsidR="008A587A" w:rsidRDefault="008A587A" w:rsidP="008A587A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8A587A" w:rsidRPr="003A5E77" w:rsidRDefault="008A587A" w:rsidP="008A587A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3"/>
        </w:rPr>
      </w:pPr>
      <w:r w:rsidRPr="003A5E77">
        <w:rPr>
          <w:rFonts w:ascii="Arial" w:hAnsi="Arial" w:cs="Arial"/>
          <w:sz w:val="20"/>
          <w:szCs w:val="23"/>
        </w:rPr>
        <w:t xml:space="preserve">What point does </w:t>
      </w:r>
      <w:proofErr w:type="spellStart"/>
      <w:r w:rsidRPr="003A5E77">
        <w:rPr>
          <w:rFonts w:ascii="Arial" w:hAnsi="Arial" w:cs="Arial"/>
          <w:sz w:val="20"/>
          <w:szCs w:val="23"/>
        </w:rPr>
        <w:t>Morrie</w:t>
      </w:r>
      <w:proofErr w:type="spellEnd"/>
      <w:r w:rsidRPr="003A5E77">
        <w:rPr>
          <w:rFonts w:ascii="Arial" w:hAnsi="Arial" w:cs="Arial"/>
          <w:sz w:val="20"/>
          <w:szCs w:val="23"/>
        </w:rPr>
        <w:t xml:space="preserve"> make in this chapter about sleepwalking? </w:t>
      </w:r>
    </w:p>
    <w:p w:rsidR="008A587A" w:rsidRDefault="008A587A" w:rsidP="008A587A">
      <w:pPr>
        <w:pStyle w:val="ListParagraph"/>
        <w:rPr>
          <w:rFonts w:ascii="Arial" w:hAnsi="Arial" w:cs="Arial"/>
          <w:sz w:val="20"/>
          <w:szCs w:val="23"/>
        </w:rPr>
      </w:pPr>
    </w:p>
    <w:p w:rsidR="008A587A" w:rsidRDefault="008A587A" w:rsidP="008A587A">
      <w:pPr>
        <w:pStyle w:val="ListParagraph"/>
        <w:rPr>
          <w:rFonts w:ascii="Arial" w:hAnsi="Arial" w:cs="Arial"/>
          <w:sz w:val="20"/>
          <w:szCs w:val="23"/>
        </w:rPr>
      </w:pPr>
    </w:p>
    <w:p w:rsidR="008A587A" w:rsidRDefault="008A587A" w:rsidP="008A587A">
      <w:pPr>
        <w:pStyle w:val="ListParagraph"/>
        <w:rPr>
          <w:rFonts w:ascii="Arial" w:hAnsi="Arial" w:cs="Arial"/>
          <w:sz w:val="20"/>
          <w:szCs w:val="23"/>
        </w:rPr>
      </w:pPr>
    </w:p>
    <w:p w:rsidR="008A587A" w:rsidRDefault="008A587A" w:rsidP="008A587A">
      <w:pPr>
        <w:pStyle w:val="ListParagraph"/>
        <w:rPr>
          <w:rFonts w:ascii="Arial" w:hAnsi="Arial" w:cs="Arial"/>
          <w:sz w:val="20"/>
          <w:szCs w:val="23"/>
        </w:rPr>
      </w:pPr>
    </w:p>
    <w:p w:rsidR="008A587A" w:rsidRDefault="008A587A" w:rsidP="008A587A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Learn how to ________________________, and you learn how to ________________________.</w:t>
      </w:r>
    </w:p>
    <w:p w:rsidR="008A587A" w:rsidRDefault="008A587A" w:rsidP="008A587A">
      <w:pPr>
        <w:pStyle w:val="ListParagraph"/>
        <w:rPr>
          <w:rFonts w:ascii="Arial" w:hAnsi="Arial" w:cs="Arial"/>
          <w:sz w:val="20"/>
          <w:szCs w:val="23"/>
        </w:rPr>
      </w:pPr>
    </w:p>
    <w:p w:rsidR="008A587A" w:rsidRDefault="008A587A" w:rsidP="008A587A">
      <w:pPr>
        <w:pStyle w:val="ListParagraph"/>
        <w:rPr>
          <w:rFonts w:ascii="Arial" w:hAnsi="Arial" w:cs="Arial"/>
          <w:sz w:val="20"/>
          <w:szCs w:val="23"/>
        </w:rPr>
      </w:pPr>
    </w:p>
    <w:p w:rsidR="008A587A" w:rsidRPr="0028768C" w:rsidRDefault="008A587A" w:rsidP="008A587A">
      <w:pPr>
        <w:pStyle w:val="ListParagraph"/>
        <w:rPr>
          <w:rFonts w:ascii="Arial" w:hAnsi="Arial" w:cs="Arial"/>
          <w:sz w:val="20"/>
          <w:szCs w:val="23"/>
        </w:rPr>
      </w:pPr>
    </w:p>
    <w:p w:rsidR="008A587A" w:rsidRDefault="008A587A" w:rsidP="008A587A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What does </w:t>
      </w:r>
      <w:proofErr w:type="spellStart"/>
      <w:r>
        <w:rPr>
          <w:rFonts w:ascii="Arial" w:hAnsi="Arial" w:cs="Arial"/>
          <w:sz w:val="20"/>
          <w:szCs w:val="23"/>
        </w:rPr>
        <w:t>Morrie</w:t>
      </w:r>
      <w:proofErr w:type="spellEnd"/>
      <w:r>
        <w:rPr>
          <w:rFonts w:ascii="Arial" w:hAnsi="Arial" w:cs="Arial"/>
          <w:sz w:val="20"/>
          <w:szCs w:val="23"/>
        </w:rPr>
        <w:t xml:space="preserve"> mean by the above quote? He gives several examples on pages 83 and 84.</w:t>
      </w:r>
    </w:p>
    <w:p w:rsidR="008A587A" w:rsidRDefault="008A587A" w:rsidP="008A587A">
      <w:pPr>
        <w:pStyle w:val="ListParagraph"/>
        <w:rPr>
          <w:rFonts w:ascii="Arial" w:hAnsi="Arial" w:cs="Arial"/>
          <w:sz w:val="20"/>
          <w:szCs w:val="23"/>
        </w:rPr>
      </w:pPr>
    </w:p>
    <w:p w:rsidR="008A587A" w:rsidRDefault="008A587A" w:rsidP="008A587A">
      <w:pPr>
        <w:pStyle w:val="ListParagraph"/>
        <w:rPr>
          <w:rFonts w:ascii="Arial" w:hAnsi="Arial" w:cs="Arial"/>
          <w:sz w:val="20"/>
          <w:szCs w:val="23"/>
        </w:rPr>
      </w:pPr>
    </w:p>
    <w:p w:rsidR="008A587A" w:rsidRDefault="008A587A" w:rsidP="008A587A">
      <w:pPr>
        <w:pStyle w:val="ListParagraph"/>
        <w:rPr>
          <w:rFonts w:ascii="Arial" w:hAnsi="Arial" w:cs="Arial"/>
          <w:sz w:val="20"/>
          <w:szCs w:val="23"/>
        </w:rPr>
      </w:pPr>
    </w:p>
    <w:p w:rsidR="008A587A" w:rsidRDefault="008A587A" w:rsidP="008A587A">
      <w:pPr>
        <w:pStyle w:val="ListParagraph"/>
        <w:rPr>
          <w:rFonts w:ascii="Arial" w:hAnsi="Arial" w:cs="Arial"/>
          <w:sz w:val="20"/>
          <w:szCs w:val="23"/>
        </w:rPr>
      </w:pPr>
    </w:p>
    <w:p w:rsidR="008A587A" w:rsidRDefault="008A587A" w:rsidP="008A587A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3A5E77">
        <w:rPr>
          <w:rFonts w:ascii="Arial" w:hAnsi="Arial" w:cs="Arial"/>
          <w:sz w:val="20"/>
          <w:szCs w:val="20"/>
        </w:rPr>
        <w:t xml:space="preserve">What do </w:t>
      </w:r>
      <w:proofErr w:type="spellStart"/>
      <w:r w:rsidRPr="003A5E77">
        <w:rPr>
          <w:rFonts w:ascii="Arial" w:hAnsi="Arial" w:cs="Arial"/>
          <w:sz w:val="20"/>
          <w:szCs w:val="20"/>
        </w:rPr>
        <w:t>Morrie’s</w:t>
      </w:r>
      <w:proofErr w:type="spellEnd"/>
      <w:r w:rsidRPr="003A5E77">
        <w:rPr>
          <w:rFonts w:ascii="Arial" w:hAnsi="Arial" w:cs="Arial"/>
          <w:sz w:val="20"/>
          <w:szCs w:val="20"/>
        </w:rPr>
        <w:t xml:space="preserve"> friends and family gather for?</w:t>
      </w:r>
    </w:p>
    <w:p w:rsidR="008A587A" w:rsidRDefault="008A587A" w:rsidP="008A587A">
      <w:pPr>
        <w:pStyle w:val="ListParagraph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ListParagraph"/>
        <w:rPr>
          <w:rFonts w:ascii="Arial" w:hAnsi="Arial" w:cs="Arial"/>
          <w:sz w:val="20"/>
          <w:szCs w:val="23"/>
        </w:rPr>
      </w:pPr>
    </w:p>
    <w:tbl>
      <w:tblPr>
        <w:tblStyle w:val="TableGrid"/>
        <w:tblW w:w="0" w:type="auto"/>
        <w:tblInd w:w="18" w:type="dxa"/>
        <w:tblLook w:val="04A0"/>
      </w:tblPr>
      <w:tblGrid>
        <w:gridCol w:w="10980"/>
      </w:tblGrid>
      <w:tr w:rsidR="008A587A" w:rsidTr="00FC7845">
        <w:tc>
          <w:tcPr>
            <w:tcW w:w="10980" w:type="dxa"/>
          </w:tcPr>
          <w:p w:rsidR="008A587A" w:rsidRDefault="008A587A" w:rsidP="00FC7845">
            <w:pPr>
              <w:jc w:val="center"/>
              <w:rPr>
                <w:rFonts w:ascii="Forte" w:hAnsi="Forte"/>
                <w:sz w:val="32"/>
                <w:szCs w:val="32"/>
              </w:rPr>
            </w:pPr>
            <w:r w:rsidRPr="00A42DFD">
              <w:rPr>
                <w:rFonts w:ascii="Forte" w:hAnsi="Forte"/>
                <w:sz w:val="32"/>
                <w:szCs w:val="32"/>
              </w:rPr>
              <w:lastRenderedPageBreak/>
              <w:t>Death Be Not Proud</w:t>
            </w:r>
          </w:p>
          <w:p w:rsidR="008A587A" w:rsidRPr="00EE6664" w:rsidRDefault="008A587A" w:rsidP="00FC7845">
            <w:pPr>
              <w:jc w:val="center"/>
              <w:rPr>
                <w:rFonts w:ascii="Arial" w:hAnsi="Arial" w:cs="Arial"/>
              </w:rPr>
            </w:pPr>
            <w:r w:rsidRPr="00EE6664">
              <w:rPr>
                <w:rFonts w:ascii="Arial" w:hAnsi="Arial" w:cs="Arial"/>
              </w:rPr>
              <w:t>By John Donne</w:t>
            </w:r>
          </w:p>
          <w:p w:rsidR="008A587A" w:rsidRPr="00EE6664" w:rsidRDefault="008A587A" w:rsidP="00FC7845">
            <w:pPr>
              <w:jc w:val="center"/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EE6664">
              <w:rPr>
                <w:rFonts w:ascii="Arial" w:hAnsi="Arial" w:cs="Arial"/>
              </w:rPr>
              <w:t xml:space="preserve">Death be not proud, though some have </w:t>
            </w:r>
            <w:proofErr w:type="spellStart"/>
            <w:r w:rsidRPr="00EE6664">
              <w:rPr>
                <w:rFonts w:ascii="Arial" w:hAnsi="Arial" w:cs="Arial"/>
              </w:rPr>
              <w:t>callèd</w:t>
            </w:r>
            <w:proofErr w:type="spellEnd"/>
            <w:r w:rsidRPr="00EE6664">
              <w:rPr>
                <w:rFonts w:ascii="Arial" w:hAnsi="Arial" w:cs="Arial"/>
              </w:rPr>
              <w:t xml:space="preserve"> thee </w:t>
            </w:r>
            <w:r w:rsidRPr="00EE6664">
              <w:rPr>
                <w:rFonts w:ascii="Arial" w:hAnsi="Arial" w:cs="Arial"/>
              </w:rPr>
              <w:br/>
              <w:t>Mighty and dreadful, for thou art not so, </w:t>
            </w:r>
            <w:r w:rsidRPr="00EE6664">
              <w:rPr>
                <w:rFonts w:ascii="Arial" w:hAnsi="Arial" w:cs="Arial"/>
              </w:rPr>
              <w:br/>
              <w:t xml:space="preserve"> For those whom thou </w:t>
            </w:r>
            <w:proofErr w:type="spellStart"/>
            <w:r w:rsidRPr="00EE6664">
              <w:rPr>
                <w:rFonts w:ascii="Arial" w:hAnsi="Arial" w:cs="Arial"/>
              </w:rPr>
              <w:t>think’st</w:t>
            </w:r>
            <w:proofErr w:type="spellEnd"/>
            <w:r w:rsidRPr="00EE6664">
              <w:rPr>
                <w:rFonts w:ascii="Arial" w:hAnsi="Arial" w:cs="Arial"/>
              </w:rPr>
              <w:t xml:space="preserve"> thou dost overthrow, </w:t>
            </w:r>
            <w:r w:rsidRPr="00EE6664">
              <w:rPr>
                <w:rFonts w:ascii="Arial" w:hAnsi="Arial" w:cs="Arial"/>
              </w:rPr>
              <w:br/>
              <w:t xml:space="preserve"> Die not, poor Death, nor yet canst thou kill me. </w:t>
            </w:r>
            <w:r w:rsidRPr="00EE6664">
              <w:rPr>
                <w:rFonts w:ascii="Arial" w:hAnsi="Arial" w:cs="Arial"/>
              </w:rPr>
              <w:br/>
              <w:t>From rest and sleep, which but thy pictures be, </w:t>
            </w:r>
            <w:r w:rsidRPr="00EE6664">
              <w:rPr>
                <w:rFonts w:ascii="Arial" w:hAnsi="Arial" w:cs="Arial"/>
              </w:rPr>
              <w:br/>
              <w:t xml:space="preserve"> Much pleasure, then from thee, much more must flow, </w:t>
            </w:r>
            <w:r w:rsidRPr="00EE6664">
              <w:rPr>
                <w:rFonts w:ascii="Arial" w:hAnsi="Arial" w:cs="Arial"/>
              </w:rPr>
              <w:br/>
              <w:t xml:space="preserve"> And soonest our best men with thee do go, </w:t>
            </w:r>
            <w:r w:rsidRPr="00EE6664">
              <w:rPr>
                <w:rFonts w:ascii="Arial" w:hAnsi="Arial" w:cs="Arial"/>
              </w:rPr>
              <w:br/>
              <w:t>Rest of their bones, and soul’s delivery. </w:t>
            </w:r>
            <w:r w:rsidRPr="00EE6664">
              <w:rPr>
                <w:rFonts w:ascii="Arial" w:hAnsi="Arial" w:cs="Arial"/>
              </w:rPr>
              <w:br/>
              <w:t>Thou art slave to fate, chance, kings, and desperate men, </w:t>
            </w:r>
            <w:r w:rsidRPr="00EE6664">
              <w:rPr>
                <w:rFonts w:ascii="Arial" w:hAnsi="Arial" w:cs="Arial"/>
              </w:rPr>
              <w:br/>
              <w:t>And dost with poison, war, and sickness dwell, </w:t>
            </w:r>
            <w:r w:rsidRPr="00EE6664">
              <w:rPr>
                <w:rFonts w:ascii="Arial" w:hAnsi="Arial" w:cs="Arial"/>
              </w:rPr>
              <w:br/>
              <w:t xml:space="preserve"> And poppy, or charms can make us sleep as well, </w:t>
            </w:r>
            <w:r w:rsidRPr="00EE6664">
              <w:rPr>
                <w:rFonts w:ascii="Arial" w:hAnsi="Arial" w:cs="Arial"/>
              </w:rPr>
              <w:br/>
              <w:t xml:space="preserve">And better than thy stroke; why </w:t>
            </w:r>
            <w:proofErr w:type="spellStart"/>
            <w:r w:rsidRPr="00EE6664">
              <w:rPr>
                <w:rFonts w:ascii="Arial" w:hAnsi="Arial" w:cs="Arial"/>
              </w:rPr>
              <w:t>swell’st</w:t>
            </w:r>
            <w:proofErr w:type="spellEnd"/>
            <w:r w:rsidRPr="00EE6664">
              <w:rPr>
                <w:rFonts w:ascii="Arial" w:hAnsi="Arial" w:cs="Arial"/>
              </w:rPr>
              <w:t xml:space="preserve"> thou then? </w:t>
            </w:r>
            <w:r w:rsidRPr="00EE6664">
              <w:rPr>
                <w:rFonts w:ascii="Arial" w:hAnsi="Arial" w:cs="Arial"/>
              </w:rPr>
              <w:br/>
              <w:t xml:space="preserve"> One short sleep past, we wake eternally, </w:t>
            </w:r>
            <w:r w:rsidRPr="00EE6664">
              <w:rPr>
                <w:rFonts w:ascii="Arial" w:hAnsi="Arial" w:cs="Arial"/>
              </w:rPr>
              <w:br/>
              <w:t xml:space="preserve"> And death shall be no more; Death, thou </w:t>
            </w:r>
            <w:proofErr w:type="spellStart"/>
            <w:r w:rsidRPr="00EE6664">
              <w:rPr>
                <w:rFonts w:ascii="Arial" w:hAnsi="Arial" w:cs="Arial"/>
              </w:rPr>
              <w:t>shalt</w:t>
            </w:r>
            <w:proofErr w:type="spellEnd"/>
            <w:r w:rsidRPr="00EE6664">
              <w:rPr>
                <w:rFonts w:ascii="Arial" w:hAnsi="Arial" w:cs="Arial"/>
              </w:rPr>
              <w:t xml:space="preserve"> die.</w:t>
            </w:r>
          </w:p>
          <w:p w:rsidR="008A587A" w:rsidRPr="00EE6664" w:rsidRDefault="008A587A" w:rsidP="00FC7845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:rsidR="008A587A" w:rsidRPr="00EE6664" w:rsidRDefault="008A587A" w:rsidP="00FC7845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3"/>
              </w:rPr>
            </w:pPr>
          </w:p>
        </w:tc>
      </w:tr>
      <w:tr w:rsidR="008A587A" w:rsidTr="00FC7845">
        <w:tc>
          <w:tcPr>
            <w:tcW w:w="10980" w:type="dxa"/>
          </w:tcPr>
          <w:p w:rsidR="008A587A" w:rsidRDefault="008A587A" w:rsidP="00FC7845">
            <w:pPr>
              <w:pStyle w:val="ListParagraph"/>
              <w:ind w:left="0"/>
              <w:rPr>
                <w:rFonts w:ascii="Arial" w:hAnsi="Arial" w:cs="Arial"/>
                <w:sz w:val="20"/>
                <w:szCs w:val="23"/>
              </w:rPr>
            </w:pPr>
          </w:p>
          <w:p w:rsidR="008A587A" w:rsidRPr="00A42DFD" w:rsidRDefault="008A587A" w:rsidP="00FC7845">
            <w:pPr>
              <w:contextualSpacing/>
              <w:jc w:val="center"/>
              <w:rPr>
                <w:rFonts w:ascii="Forte" w:hAnsi="Forte"/>
                <w:sz w:val="32"/>
                <w:szCs w:val="32"/>
              </w:rPr>
            </w:pPr>
            <w:r w:rsidRPr="00A42DFD">
              <w:rPr>
                <w:rFonts w:ascii="Forte" w:hAnsi="Forte"/>
                <w:sz w:val="32"/>
                <w:szCs w:val="32"/>
              </w:rPr>
              <w:t>Do Not Go Gentle into That Good Night</w:t>
            </w:r>
          </w:p>
          <w:p w:rsidR="008A587A" w:rsidRPr="00EE6664" w:rsidRDefault="008A587A" w:rsidP="00FC7845">
            <w:pPr>
              <w:contextualSpacing/>
              <w:jc w:val="center"/>
              <w:rPr>
                <w:rFonts w:ascii="Arial" w:hAnsi="Arial" w:cs="Arial"/>
              </w:rPr>
            </w:pPr>
            <w:r w:rsidRPr="00EE6664">
              <w:rPr>
                <w:rFonts w:ascii="Arial" w:hAnsi="Arial" w:cs="Arial"/>
              </w:rPr>
              <w:t>By Dylan Thomas</w:t>
            </w:r>
          </w:p>
          <w:p w:rsidR="008A587A" w:rsidRPr="00EE6664" w:rsidRDefault="008A587A" w:rsidP="00FC7845">
            <w:pPr>
              <w:contextualSpacing/>
              <w:jc w:val="center"/>
              <w:rPr>
                <w:rFonts w:ascii="Arial" w:hAnsi="Arial" w:cs="Arial"/>
              </w:rPr>
            </w:pPr>
          </w:p>
          <w:p w:rsidR="008A587A" w:rsidRPr="00EE6664" w:rsidRDefault="008A587A" w:rsidP="00FC7845">
            <w:pPr>
              <w:contextualSpacing/>
              <w:jc w:val="center"/>
              <w:rPr>
                <w:rFonts w:ascii="Arial" w:hAnsi="Arial" w:cs="Arial"/>
              </w:rPr>
            </w:pPr>
            <w:r w:rsidRPr="00EE6664">
              <w:rPr>
                <w:rFonts w:ascii="Arial" w:hAnsi="Arial" w:cs="Arial"/>
              </w:rPr>
              <w:t>Do not go gentle into that good night</w:t>
            </w:r>
            <w:proofErr w:type="gramStart"/>
            <w:r w:rsidRPr="00EE6664">
              <w:rPr>
                <w:rFonts w:ascii="Arial" w:hAnsi="Arial" w:cs="Arial"/>
              </w:rPr>
              <w:t>,</w:t>
            </w:r>
            <w:proofErr w:type="gramEnd"/>
            <w:r w:rsidRPr="00EE6664">
              <w:rPr>
                <w:rFonts w:ascii="Arial" w:hAnsi="Arial" w:cs="Arial"/>
              </w:rPr>
              <w:br/>
              <w:t>Old age should burn and rave at close of day;</w:t>
            </w:r>
            <w:r w:rsidRPr="00EE6664">
              <w:rPr>
                <w:rFonts w:ascii="Arial" w:hAnsi="Arial" w:cs="Arial"/>
              </w:rPr>
              <w:br/>
              <w:t>Rage, rage against the dying of the light.</w:t>
            </w:r>
            <w:r w:rsidRPr="00EE6664">
              <w:rPr>
                <w:rFonts w:ascii="Arial" w:hAnsi="Arial" w:cs="Arial"/>
              </w:rPr>
              <w:br/>
            </w:r>
            <w:r w:rsidRPr="00EE6664">
              <w:rPr>
                <w:rFonts w:ascii="Arial" w:hAnsi="Arial" w:cs="Arial"/>
              </w:rPr>
              <w:br/>
              <w:t>Though wise men at their end know dark is right</w:t>
            </w:r>
            <w:proofErr w:type="gramStart"/>
            <w:r w:rsidRPr="00EE6664">
              <w:rPr>
                <w:rFonts w:ascii="Arial" w:hAnsi="Arial" w:cs="Arial"/>
              </w:rPr>
              <w:t>,</w:t>
            </w:r>
            <w:proofErr w:type="gramEnd"/>
            <w:r w:rsidRPr="00EE6664">
              <w:rPr>
                <w:rFonts w:ascii="Arial" w:hAnsi="Arial" w:cs="Arial"/>
              </w:rPr>
              <w:br/>
              <w:t>Because their words had forked no lightning they</w:t>
            </w:r>
            <w:r w:rsidRPr="00EE6664">
              <w:rPr>
                <w:rFonts w:ascii="Arial" w:hAnsi="Arial" w:cs="Arial"/>
              </w:rPr>
              <w:br/>
              <w:t>Do not go gentle into that good night.</w:t>
            </w:r>
            <w:r w:rsidRPr="00EE6664">
              <w:rPr>
                <w:rFonts w:ascii="Arial" w:hAnsi="Arial" w:cs="Arial"/>
              </w:rPr>
              <w:br/>
            </w:r>
            <w:r w:rsidRPr="00EE6664">
              <w:rPr>
                <w:rFonts w:ascii="Arial" w:hAnsi="Arial" w:cs="Arial"/>
              </w:rPr>
              <w:br/>
              <w:t>Good men, the last wave by, crying how bright</w:t>
            </w:r>
            <w:r w:rsidRPr="00EE6664">
              <w:rPr>
                <w:rFonts w:ascii="Arial" w:hAnsi="Arial" w:cs="Arial"/>
              </w:rPr>
              <w:br/>
              <w:t>Their frail deeds might have danced in a green bay</w:t>
            </w:r>
            <w:proofErr w:type="gramStart"/>
            <w:r w:rsidRPr="00EE6664">
              <w:rPr>
                <w:rFonts w:ascii="Arial" w:hAnsi="Arial" w:cs="Arial"/>
              </w:rPr>
              <w:t>,</w:t>
            </w:r>
            <w:proofErr w:type="gramEnd"/>
            <w:r w:rsidRPr="00EE6664">
              <w:rPr>
                <w:rFonts w:ascii="Arial" w:hAnsi="Arial" w:cs="Arial"/>
              </w:rPr>
              <w:br/>
              <w:t>Rage, rage against the dying of the light.</w:t>
            </w:r>
            <w:r w:rsidRPr="00EE6664">
              <w:rPr>
                <w:rFonts w:ascii="Arial" w:hAnsi="Arial" w:cs="Arial"/>
              </w:rPr>
              <w:br/>
            </w:r>
            <w:r w:rsidRPr="00EE6664">
              <w:rPr>
                <w:rFonts w:ascii="Arial" w:hAnsi="Arial" w:cs="Arial"/>
              </w:rPr>
              <w:br/>
              <w:t>Wild men who caught and sang the sun in flight</w:t>
            </w:r>
            <w:proofErr w:type="gramStart"/>
            <w:r w:rsidRPr="00EE6664">
              <w:rPr>
                <w:rFonts w:ascii="Arial" w:hAnsi="Arial" w:cs="Arial"/>
              </w:rPr>
              <w:t>,</w:t>
            </w:r>
            <w:proofErr w:type="gramEnd"/>
            <w:r w:rsidRPr="00EE6664">
              <w:rPr>
                <w:rFonts w:ascii="Arial" w:hAnsi="Arial" w:cs="Arial"/>
              </w:rPr>
              <w:br/>
              <w:t>And learn, too late, they grieved it on its way,</w:t>
            </w:r>
            <w:r w:rsidRPr="00EE6664">
              <w:rPr>
                <w:rFonts w:ascii="Arial" w:hAnsi="Arial" w:cs="Arial"/>
              </w:rPr>
              <w:br/>
              <w:t>Do not go gentle into that good night.</w:t>
            </w:r>
            <w:r w:rsidRPr="00EE6664">
              <w:rPr>
                <w:rFonts w:ascii="Arial" w:hAnsi="Arial" w:cs="Arial"/>
              </w:rPr>
              <w:br/>
            </w:r>
            <w:r w:rsidRPr="00EE6664">
              <w:rPr>
                <w:rFonts w:ascii="Arial" w:hAnsi="Arial" w:cs="Arial"/>
              </w:rPr>
              <w:br/>
            </w:r>
            <w:hyperlink r:id="rId7" w:history="1"/>
            <w:r w:rsidRPr="00EE6664">
              <w:rPr>
                <w:rFonts w:ascii="Arial" w:hAnsi="Arial" w:cs="Arial"/>
              </w:rPr>
              <w:t>Grave men, near death, who see with blinding sight</w:t>
            </w:r>
            <w:r w:rsidRPr="00EE6664">
              <w:rPr>
                <w:rFonts w:ascii="Arial" w:hAnsi="Arial" w:cs="Arial"/>
              </w:rPr>
              <w:br/>
              <w:t xml:space="preserve">Blind eyes could blaze like meteors and be gay, </w:t>
            </w:r>
            <w:r w:rsidRPr="00EE6664">
              <w:rPr>
                <w:rFonts w:ascii="Arial" w:hAnsi="Arial" w:cs="Arial"/>
              </w:rPr>
              <w:br/>
              <w:t>Rage, rage against the dying of the light.</w:t>
            </w:r>
            <w:r w:rsidRPr="00EE6664">
              <w:rPr>
                <w:rFonts w:ascii="Arial" w:hAnsi="Arial" w:cs="Arial"/>
              </w:rPr>
              <w:br/>
            </w:r>
            <w:r w:rsidRPr="00EE6664">
              <w:rPr>
                <w:rFonts w:ascii="Arial" w:hAnsi="Arial" w:cs="Arial"/>
              </w:rPr>
              <w:br/>
              <w:t>And you, my father, there on the sad height</w:t>
            </w:r>
            <w:proofErr w:type="gramStart"/>
            <w:r w:rsidRPr="00EE6664">
              <w:rPr>
                <w:rFonts w:ascii="Arial" w:hAnsi="Arial" w:cs="Arial"/>
              </w:rPr>
              <w:t>,</w:t>
            </w:r>
            <w:proofErr w:type="gramEnd"/>
            <w:r w:rsidRPr="00EE6664">
              <w:rPr>
                <w:rFonts w:ascii="Arial" w:hAnsi="Arial" w:cs="Arial"/>
              </w:rPr>
              <w:br/>
              <w:t>Curse, bless, me now with your fierce tears, I pray.</w:t>
            </w:r>
            <w:r w:rsidRPr="00EE6664">
              <w:rPr>
                <w:rFonts w:ascii="Arial" w:hAnsi="Arial" w:cs="Arial"/>
              </w:rPr>
              <w:br/>
              <w:t>Do not go gentle into that good night.</w:t>
            </w:r>
            <w:r w:rsidRPr="00EE6664">
              <w:rPr>
                <w:rFonts w:ascii="Arial" w:hAnsi="Arial" w:cs="Arial"/>
              </w:rPr>
              <w:br/>
              <w:t>Rage, rage against the dying of the light.</w:t>
            </w:r>
          </w:p>
          <w:p w:rsidR="008A587A" w:rsidRDefault="008A587A" w:rsidP="00FC7845">
            <w:pPr>
              <w:pStyle w:val="ListParagraph"/>
              <w:ind w:left="0"/>
              <w:rPr>
                <w:rFonts w:ascii="Arial" w:hAnsi="Arial" w:cs="Arial"/>
                <w:sz w:val="20"/>
                <w:szCs w:val="23"/>
              </w:rPr>
            </w:pPr>
          </w:p>
        </w:tc>
      </w:tr>
    </w:tbl>
    <w:p w:rsidR="008A587A" w:rsidRDefault="008A587A" w:rsidP="008A587A">
      <w:pPr>
        <w:pStyle w:val="ListParagraph"/>
        <w:rPr>
          <w:rFonts w:ascii="Arial" w:hAnsi="Arial" w:cs="Arial"/>
          <w:sz w:val="20"/>
          <w:szCs w:val="23"/>
        </w:rPr>
      </w:pPr>
    </w:p>
    <w:p w:rsidR="008A587A" w:rsidRDefault="008A587A" w:rsidP="008A587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A587A" w:rsidRDefault="008A587A" w:rsidP="008A587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A587A" w:rsidRDefault="008A587A" w:rsidP="008A587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A587A" w:rsidRDefault="008A587A" w:rsidP="008A587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A587A" w:rsidRPr="00CA413F" w:rsidRDefault="008A587A" w:rsidP="008A587A">
      <w:pPr>
        <w:jc w:val="center"/>
        <w:rPr>
          <w:rFonts w:ascii="Arial" w:hAnsi="Arial" w:cs="Arial"/>
          <w:b/>
          <w:sz w:val="20"/>
        </w:rPr>
      </w:pPr>
      <w:r w:rsidRPr="00CA413F">
        <w:rPr>
          <w:rFonts w:ascii="Arial" w:hAnsi="Arial" w:cs="Arial"/>
          <w:b/>
          <w:sz w:val="20"/>
        </w:rPr>
        <w:lastRenderedPageBreak/>
        <w:t>Comprehension &amp; Connection Questions</w:t>
      </w:r>
    </w:p>
    <w:p w:rsidR="008A587A" w:rsidRDefault="008A587A" w:rsidP="008A587A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5744"/>
        <w:gridCol w:w="5272"/>
      </w:tblGrid>
      <w:tr w:rsidR="008A587A" w:rsidTr="00FC7845">
        <w:tc>
          <w:tcPr>
            <w:tcW w:w="5744" w:type="dxa"/>
          </w:tcPr>
          <w:p w:rsidR="008A587A" w:rsidRPr="008F5E10" w:rsidRDefault="008A587A" w:rsidP="00FC7845">
            <w:pPr>
              <w:jc w:val="center"/>
              <w:rPr>
                <w:rFonts w:ascii="Forte" w:hAnsi="Forte"/>
                <w:sz w:val="28"/>
                <w:szCs w:val="32"/>
              </w:rPr>
            </w:pPr>
            <w:r w:rsidRPr="008F5E10">
              <w:rPr>
                <w:rFonts w:ascii="Forte" w:hAnsi="Forte"/>
                <w:sz w:val="28"/>
                <w:szCs w:val="32"/>
              </w:rPr>
              <w:t>Death Be Not Proud</w:t>
            </w:r>
          </w:p>
          <w:p w:rsidR="008A587A" w:rsidRPr="00EE6664" w:rsidRDefault="008A587A" w:rsidP="00FC7845">
            <w:pPr>
              <w:jc w:val="center"/>
              <w:rPr>
                <w:rFonts w:ascii="Arial" w:hAnsi="Arial" w:cs="Arial"/>
              </w:rPr>
            </w:pPr>
            <w:r w:rsidRPr="00EE6664">
              <w:rPr>
                <w:rFonts w:ascii="Arial" w:hAnsi="Arial" w:cs="Arial"/>
              </w:rPr>
              <w:t>By John Donne</w:t>
            </w: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 What has death been called (line 2)?</w:t>
            </w: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 What are “pictures” or parallels of death (line 5)?</w:t>
            </w: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 What is death a slave to (line 9)?</w:t>
            </w: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 How do the “desperate men” cause death (10-11)?</w:t>
            </w: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5. What does “we wake eternally” (line 13) mean? How does this explain how death dies?</w:t>
            </w:r>
          </w:p>
        </w:tc>
        <w:tc>
          <w:tcPr>
            <w:tcW w:w="5272" w:type="dxa"/>
          </w:tcPr>
          <w:p w:rsidR="008A587A" w:rsidRPr="00654F76" w:rsidRDefault="008A587A" w:rsidP="00FC7845">
            <w:pPr>
              <w:contextualSpacing/>
              <w:jc w:val="center"/>
              <w:rPr>
                <w:rFonts w:ascii="Forte" w:hAnsi="Forte"/>
                <w:sz w:val="28"/>
                <w:szCs w:val="32"/>
              </w:rPr>
            </w:pPr>
            <w:r w:rsidRPr="00654F76">
              <w:rPr>
                <w:rFonts w:ascii="Forte" w:hAnsi="Forte"/>
                <w:sz w:val="28"/>
                <w:szCs w:val="32"/>
              </w:rPr>
              <w:t>Do Not Go Gentle into That Good Night</w:t>
            </w:r>
          </w:p>
          <w:p w:rsidR="008A587A" w:rsidRDefault="008A587A" w:rsidP="00FC7845">
            <w:pPr>
              <w:jc w:val="center"/>
              <w:rPr>
                <w:rFonts w:ascii="Arial" w:hAnsi="Arial" w:cs="Arial"/>
              </w:rPr>
            </w:pPr>
            <w:r w:rsidRPr="00EE6664">
              <w:rPr>
                <w:rFonts w:ascii="Arial" w:hAnsi="Arial" w:cs="Arial"/>
              </w:rPr>
              <w:t>By Dylan Thomas</w:t>
            </w:r>
          </w:p>
          <w:p w:rsidR="008A587A" w:rsidRDefault="008A587A" w:rsidP="00FC7845">
            <w:pPr>
              <w:jc w:val="center"/>
              <w:rPr>
                <w:rFonts w:ascii="Arial" w:hAnsi="Arial" w:cs="Arial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 How should old age act at “close of day”?</w:t>
            </w: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 What four men are addressed in stanzas 2-3-4-5?</w:t>
            </w: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 Who is addressed in the 6</w:t>
            </w:r>
            <w:r w:rsidRPr="002A33FD">
              <w:rPr>
                <w:rFonts w:ascii="Arial" w:hAnsi="Arial" w:cs="Arial"/>
                <w:sz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</w:rPr>
              <w:t xml:space="preserve"> and final stanza?</w:t>
            </w: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 What is the speaker urging him to do?</w:t>
            </w: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</w:p>
          <w:p w:rsidR="008A587A" w:rsidRDefault="008A587A" w:rsidP="00FC7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 What is the common meaning of “good night”? What images contrast life and death?</w:t>
            </w:r>
          </w:p>
          <w:p w:rsidR="008A587A" w:rsidRDefault="008A587A" w:rsidP="00FC7845">
            <w:pPr>
              <w:jc w:val="center"/>
              <w:rPr>
                <w:rFonts w:ascii="Arial" w:hAnsi="Arial" w:cs="Arial"/>
              </w:rPr>
            </w:pPr>
          </w:p>
          <w:p w:rsidR="008A587A" w:rsidRPr="00A42DFD" w:rsidRDefault="008A587A" w:rsidP="00FC7845">
            <w:pPr>
              <w:rPr>
                <w:rFonts w:ascii="Forte" w:hAnsi="Forte"/>
                <w:sz w:val="32"/>
                <w:szCs w:val="32"/>
              </w:rPr>
            </w:pPr>
          </w:p>
        </w:tc>
      </w:tr>
    </w:tbl>
    <w:p w:rsidR="008A587A" w:rsidRDefault="008A587A" w:rsidP="008A587A">
      <w:pPr>
        <w:rPr>
          <w:rFonts w:ascii="Arial" w:hAnsi="Arial" w:cs="Arial"/>
          <w:b/>
          <w:bCs/>
          <w:sz w:val="20"/>
          <w:szCs w:val="20"/>
        </w:rPr>
      </w:pPr>
    </w:p>
    <w:p w:rsidR="008A587A" w:rsidRDefault="008A587A" w:rsidP="008A587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E2E9B">
        <w:rPr>
          <w:rFonts w:ascii="Arial" w:hAnsi="Arial" w:cs="Arial"/>
          <w:b/>
          <w:bCs/>
          <w:sz w:val="20"/>
          <w:szCs w:val="20"/>
        </w:rPr>
        <w:t>Flashback # 10 (88)</w:t>
      </w:r>
    </w:p>
    <w:p w:rsidR="008A587A" w:rsidRPr="004E2E9B" w:rsidRDefault="008A587A" w:rsidP="008A587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A587A" w:rsidRPr="003B1B8F" w:rsidRDefault="008A587A" w:rsidP="008A587A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What is Lou Gehrig’s “famous line”? B. Why do you think </w:t>
      </w:r>
      <w:proofErr w:type="spellStart"/>
      <w:r>
        <w:rPr>
          <w:rFonts w:ascii="Arial" w:hAnsi="Arial" w:cs="Arial"/>
          <w:sz w:val="20"/>
          <w:szCs w:val="20"/>
        </w:rPr>
        <w:t>Morrie</w:t>
      </w:r>
      <w:proofErr w:type="spellEnd"/>
      <w:r>
        <w:rPr>
          <w:rFonts w:ascii="Arial" w:hAnsi="Arial" w:cs="Arial"/>
          <w:sz w:val="20"/>
          <w:szCs w:val="20"/>
        </w:rPr>
        <w:t xml:space="preserve"> doesn’t agree?</w:t>
      </w:r>
    </w:p>
    <w:p w:rsidR="008A587A" w:rsidRDefault="008A587A" w:rsidP="008A587A">
      <w:pPr>
        <w:spacing w:before="100" w:beforeAutospacing="1"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</w:p>
    <w:p w:rsidR="008A587A" w:rsidRPr="00654F76" w:rsidRDefault="008A587A" w:rsidP="008A587A">
      <w:pPr>
        <w:spacing w:before="100" w:beforeAutospacing="1"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</w:p>
    <w:p w:rsidR="008A587A" w:rsidRDefault="008A587A" w:rsidP="008A587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Fifth Tuesday (90)</w:t>
      </w:r>
    </w:p>
    <w:p w:rsidR="008A587A" w:rsidRPr="005370BE" w:rsidRDefault="008A587A" w:rsidP="008A587A">
      <w:pPr>
        <w:jc w:val="center"/>
        <w:rPr>
          <w:rFonts w:ascii="Arial" w:hAnsi="Arial" w:cs="Arial"/>
          <w:sz w:val="20"/>
          <w:szCs w:val="20"/>
        </w:rPr>
      </w:pPr>
      <w:r w:rsidRPr="005370BE">
        <w:rPr>
          <w:rFonts w:ascii="Arial" w:hAnsi="Arial" w:cs="Arial"/>
          <w:sz w:val="20"/>
          <w:szCs w:val="20"/>
        </w:rPr>
        <w:t>We Talk about Family</w:t>
      </w:r>
    </w:p>
    <w:p w:rsidR="008A587A" w:rsidRDefault="008A587A" w:rsidP="008A587A">
      <w:pPr>
        <w:jc w:val="center"/>
        <w:rPr>
          <w:rFonts w:ascii="Arial" w:hAnsi="Arial" w:cs="Arial"/>
          <w:b/>
          <w:sz w:val="20"/>
          <w:szCs w:val="20"/>
        </w:rPr>
      </w:pPr>
    </w:p>
    <w:p w:rsidR="008A587A" w:rsidRDefault="008A587A" w:rsidP="008A587A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What is </w:t>
      </w:r>
      <w:proofErr w:type="spellStart"/>
      <w:r>
        <w:rPr>
          <w:rFonts w:ascii="Arial" w:hAnsi="Arial" w:cs="Arial"/>
          <w:sz w:val="20"/>
          <w:szCs w:val="20"/>
        </w:rPr>
        <w:t>Morrie’s</w:t>
      </w:r>
      <w:proofErr w:type="spellEnd"/>
      <w:r>
        <w:rPr>
          <w:rFonts w:ascii="Arial" w:hAnsi="Arial" w:cs="Arial"/>
          <w:sz w:val="20"/>
          <w:szCs w:val="20"/>
        </w:rPr>
        <w:t xml:space="preserve"> “foundation”? </w:t>
      </w:r>
    </w:p>
    <w:p w:rsidR="008A587A" w:rsidRDefault="008A587A" w:rsidP="008A587A">
      <w:pPr>
        <w:spacing w:before="100" w:beforeAutospacing="1" w:after="100" w:afterAutospacing="1"/>
        <w:ind w:left="720"/>
        <w:rPr>
          <w:rFonts w:ascii="Arial" w:hAnsi="Arial" w:cs="Arial"/>
          <w:sz w:val="20"/>
          <w:szCs w:val="20"/>
        </w:rPr>
      </w:pPr>
      <w:r w:rsidRPr="003B1B8F">
        <w:rPr>
          <w:rFonts w:ascii="Arial" w:hAnsi="Arial" w:cs="Arial"/>
          <w:sz w:val="20"/>
          <w:szCs w:val="20"/>
        </w:rPr>
        <w:t>B. We must love</w:t>
      </w:r>
      <w:r>
        <w:rPr>
          <w:rFonts w:ascii="Arial" w:hAnsi="Arial" w:cs="Arial"/>
          <w:sz w:val="20"/>
          <w:szCs w:val="20"/>
        </w:rPr>
        <w:t xml:space="preserve"> each other or ________________.</w:t>
      </w:r>
    </w:p>
    <w:p w:rsidR="008A587A" w:rsidRPr="003B1B8F" w:rsidRDefault="008A587A" w:rsidP="008A587A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3B1B8F">
        <w:rPr>
          <w:rFonts w:ascii="Arial" w:hAnsi="Arial" w:cs="Arial"/>
          <w:sz w:val="20"/>
          <w:szCs w:val="20"/>
        </w:rPr>
        <w:t xml:space="preserve">How does </w:t>
      </w:r>
      <w:proofErr w:type="spellStart"/>
      <w:r w:rsidRPr="003B1B8F">
        <w:rPr>
          <w:rFonts w:ascii="Arial" w:hAnsi="Arial" w:cs="Arial"/>
          <w:sz w:val="20"/>
          <w:szCs w:val="20"/>
        </w:rPr>
        <w:t>Morrie</w:t>
      </w:r>
      <w:proofErr w:type="spellEnd"/>
      <w:r w:rsidRPr="003B1B8F">
        <w:rPr>
          <w:rFonts w:ascii="Arial" w:hAnsi="Arial" w:cs="Arial"/>
          <w:sz w:val="20"/>
          <w:szCs w:val="20"/>
        </w:rPr>
        <w:t xml:space="preserve"> feel about having children? Why?</w:t>
      </w:r>
    </w:p>
    <w:p w:rsidR="008A587A" w:rsidRPr="003B1B8F" w:rsidRDefault="008A587A" w:rsidP="008A587A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spacing w:line="48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56. A.  Describe Mitch’s brother and their relationship. B. What disease is his brother battling? C. Who else had this?</w:t>
      </w:r>
    </w:p>
    <w:p w:rsidR="008A587A" w:rsidRDefault="008A587A" w:rsidP="008A587A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</w:p>
    <w:p w:rsidR="008A587A" w:rsidRDefault="008A587A" w:rsidP="008A587A">
      <w:pPr>
        <w:ind w:left="360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</w:p>
    <w:p w:rsidR="008A587A" w:rsidRPr="004E2E9B" w:rsidRDefault="008A587A" w:rsidP="008A587A">
      <w:pPr>
        <w:spacing w:before="100" w:beforeAutospacing="1" w:after="100" w:afterAutospacing="1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</w:p>
    <w:p w:rsidR="008A587A" w:rsidRDefault="008A587A" w:rsidP="008A587A">
      <w:pPr>
        <w:spacing w:line="480" w:lineRule="auto"/>
        <w:ind w:left="720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:rsidR="008A587A" w:rsidRPr="004E2E9B" w:rsidRDefault="008A587A" w:rsidP="008A587A">
      <w:pPr>
        <w:ind w:left="720"/>
        <w:jc w:val="center"/>
        <w:rPr>
          <w:rFonts w:ascii="Arial" w:hAnsi="Arial" w:cs="Arial"/>
          <w:i/>
          <w:sz w:val="20"/>
          <w:szCs w:val="20"/>
        </w:rPr>
      </w:pPr>
      <w:r w:rsidRPr="004E2E9B">
        <w:rPr>
          <w:rFonts w:ascii="Arial" w:hAnsi="Arial" w:cs="Arial"/>
          <w:b/>
          <w:bCs/>
          <w:i/>
          <w:sz w:val="20"/>
          <w:szCs w:val="20"/>
        </w:rPr>
        <w:lastRenderedPageBreak/>
        <w:t>Flashback # 11 (98)</w:t>
      </w:r>
    </w:p>
    <w:p w:rsidR="008A587A" w:rsidRDefault="008A587A" w:rsidP="008A587A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32150E">
        <w:rPr>
          <w:rFonts w:ascii="Arial" w:hAnsi="Arial" w:cs="Arial"/>
          <w:sz w:val="20"/>
          <w:szCs w:val="20"/>
        </w:rPr>
        <w:t xml:space="preserve">What almost happens during the sled-riding episode? </w:t>
      </w:r>
    </w:p>
    <w:p w:rsidR="008A587A" w:rsidRDefault="008A587A" w:rsidP="008A587A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b/>
          <w:sz w:val="20"/>
          <w:szCs w:val="20"/>
        </w:rPr>
      </w:pPr>
      <w:r w:rsidRPr="007E7441">
        <w:rPr>
          <w:rFonts w:ascii="Arial" w:hAnsi="Arial" w:cs="Arial"/>
          <w:b/>
          <w:sz w:val="20"/>
          <w:szCs w:val="20"/>
        </w:rPr>
        <w:t>The Sixth Tuesday</w:t>
      </w:r>
      <w:r>
        <w:rPr>
          <w:rFonts w:ascii="Arial" w:hAnsi="Arial" w:cs="Arial"/>
          <w:b/>
          <w:sz w:val="20"/>
          <w:szCs w:val="20"/>
        </w:rPr>
        <w:t xml:space="preserve"> (100)</w:t>
      </w:r>
    </w:p>
    <w:p w:rsidR="008A587A" w:rsidRPr="007E7441" w:rsidRDefault="008A587A" w:rsidP="008A587A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sz w:val="20"/>
          <w:szCs w:val="20"/>
        </w:rPr>
      </w:pPr>
      <w:r w:rsidRPr="007E7441">
        <w:rPr>
          <w:rFonts w:ascii="Arial" w:hAnsi="Arial" w:cs="Arial"/>
          <w:sz w:val="20"/>
          <w:szCs w:val="20"/>
        </w:rPr>
        <w:t>We Talk About Emotions</w:t>
      </w:r>
    </w:p>
    <w:p w:rsidR="008A587A" w:rsidRPr="007E7441" w:rsidRDefault="008A587A" w:rsidP="008A587A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b/>
          <w:sz w:val="20"/>
          <w:szCs w:val="20"/>
        </w:rPr>
      </w:pPr>
    </w:p>
    <w:p w:rsidR="008A587A" w:rsidRDefault="008A587A" w:rsidP="008A587A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happening to all the food Mitch brings?</w:t>
      </w:r>
    </w:p>
    <w:p w:rsidR="008A587A" w:rsidRDefault="008A587A" w:rsidP="008A587A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has to happen with/to an emotion before detachment is possible?</w:t>
      </w:r>
    </w:p>
    <w:p w:rsidR="008A587A" w:rsidRDefault="008A587A" w:rsidP="008A587A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common “opposite” reaction to emotions (page 105)?</w:t>
      </w:r>
    </w:p>
    <w:p w:rsidR="008A587A" w:rsidRDefault="008A587A" w:rsidP="008A587A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8A587A" w:rsidRDefault="008A587A" w:rsidP="008A587A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does </w:t>
      </w:r>
      <w:proofErr w:type="spellStart"/>
      <w:r>
        <w:rPr>
          <w:rFonts w:ascii="Arial" w:hAnsi="Arial" w:cs="Arial"/>
          <w:sz w:val="20"/>
          <w:szCs w:val="20"/>
        </w:rPr>
        <w:t>Morrie</w:t>
      </w:r>
      <w:proofErr w:type="spellEnd"/>
      <w:r>
        <w:rPr>
          <w:rFonts w:ascii="Arial" w:hAnsi="Arial" w:cs="Arial"/>
          <w:sz w:val="20"/>
          <w:szCs w:val="20"/>
        </w:rPr>
        <w:t xml:space="preserve"> wish to die?</w:t>
      </w:r>
    </w:p>
    <w:p w:rsidR="008A587A" w:rsidRDefault="008A587A" w:rsidP="008A587A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8A587A" w:rsidRPr="007E7441" w:rsidRDefault="008A587A" w:rsidP="008A587A">
      <w:pPr>
        <w:pStyle w:val="ListParagraph"/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E7441">
        <w:rPr>
          <w:rFonts w:ascii="Arial" w:hAnsi="Arial" w:cs="Arial"/>
          <w:b/>
          <w:bCs/>
          <w:sz w:val="20"/>
          <w:szCs w:val="20"/>
        </w:rPr>
        <w:t>Flashback # 12 (108)</w:t>
      </w:r>
    </w:p>
    <w:p w:rsidR="008A587A" w:rsidRPr="00C3762A" w:rsidRDefault="008A587A" w:rsidP="008A587A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b/>
          <w:bCs/>
          <w:sz w:val="20"/>
          <w:szCs w:val="20"/>
        </w:rPr>
      </w:pPr>
      <w:r w:rsidRPr="007E7441">
        <w:rPr>
          <w:rFonts w:ascii="Arial" w:hAnsi="Arial" w:cs="Arial"/>
          <w:sz w:val="20"/>
          <w:szCs w:val="20"/>
        </w:rPr>
        <w:t xml:space="preserve">What would </w:t>
      </w:r>
      <w:proofErr w:type="spellStart"/>
      <w:r w:rsidRPr="007E7441">
        <w:rPr>
          <w:rFonts w:ascii="Arial" w:hAnsi="Arial" w:cs="Arial"/>
          <w:sz w:val="20"/>
          <w:szCs w:val="20"/>
        </w:rPr>
        <w:t>Morrie</w:t>
      </w:r>
      <w:proofErr w:type="spellEnd"/>
      <w:r w:rsidRPr="007E7441">
        <w:rPr>
          <w:rFonts w:ascii="Arial" w:hAnsi="Arial" w:cs="Arial"/>
          <w:sz w:val="20"/>
          <w:szCs w:val="20"/>
        </w:rPr>
        <w:t xml:space="preserve"> be reincarnated as? </w:t>
      </w:r>
    </w:p>
    <w:p w:rsidR="008A587A" w:rsidRPr="00C3762A" w:rsidRDefault="008A587A" w:rsidP="008A587A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b/>
          <w:bCs/>
          <w:sz w:val="20"/>
          <w:szCs w:val="20"/>
        </w:rPr>
      </w:pPr>
    </w:p>
    <w:p w:rsidR="008A587A" w:rsidRPr="00C3762A" w:rsidRDefault="008A587A" w:rsidP="008A587A">
      <w:pPr>
        <w:pStyle w:val="ListParagraph"/>
        <w:spacing w:before="100" w:beforeAutospacing="1" w:after="100" w:afterAutospacing="1" w:line="480" w:lineRule="auto"/>
        <w:jc w:val="center"/>
        <w:rPr>
          <w:rFonts w:ascii="Arial" w:hAnsi="Arial" w:cs="Arial"/>
          <w:b/>
          <w:sz w:val="20"/>
          <w:szCs w:val="20"/>
        </w:rPr>
      </w:pPr>
      <w:r w:rsidRPr="00C3762A">
        <w:rPr>
          <w:rFonts w:ascii="Arial" w:hAnsi="Arial" w:cs="Arial"/>
          <w:b/>
          <w:sz w:val="20"/>
          <w:szCs w:val="20"/>
        </w:rPr>
        <w:t>The Professor, Part II</w:t>
      </w:r>
      <w:r>
        <w:rPr>
          <w:rFonts w:ascii="Arial" w:hAnsi="Arial" w:cs="Arial"/>
          <w:b/>
          <w:sz w:val="20"/>
          <w:szCs w:val="20"/>
        </w:rPr>
        <w:t xml:space="preserve"> (109)</w:t>
      </w:r>
    </w:p>
    <w:p w:rsidR="008A587A" w:rsidRPr="00C3762A" w:rsidRDefault="008A587A" w:rsidP="008A587A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b/>
          <w:bCs/>
          <w:sz w:val="20"/>
          <w:szCs w:val="20"/>
        </w:rPr>
      </w:pPr>
    </w:p>
    <w:p w:rsidR="008A587A" w:rsidRDefault="008A587A" w:rsidP="008A587A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 w:rsidRPr="00B05906">
        <w:rPr>
          <w:rFonts w:ascii="Arial" w:hAnsi="Arial" w:cs="Arial"/>
          <w:bCs/>
          <w:sz w:val="20"/>
          <w:szCs w:val="20"/>
        </w:rPr>
        <w:t>What was Chestnut Lodge?</w:t>
      </w:r>
    </w:p>
    <w:p w:rsidR="008A587A" w:rsidRPr="00B05906" w:rsidRDefault="008A587A" w:rsidP="008A587A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</w:p>
    <w:p w:rsidR="008A587A" w:rsidRPr="00B05906" w:rsidRDefault="008A587A" w:rsidP="008A587A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 w:rsidRPr="00B05906">
        <w:rPr>
          <w:rFonts w:ascii="Arial" w:hAnsi="Arial" w:cs="Arial"/>
          <w:bCs/>
          <w:sz w:val="20"/>
          <w:szCs w:val="20"/>
        </w:rPr>
        <w:t xml:space="preserve">A. What did </w:t>
      </w:r>
      <w:proofErr w:type="spellStart"/>
      <w:r w:rsidRPr="00B05906">
        <w:rPr>
          <w:rFonts w:ascii="Arial" w:hAnsi="Arial" w:cs="Arial"/>
          <w:bCs/>
          <w:sz w:val="20"/>
          <w:szCs w:val="20"/>
        </w:rPr>
        <w:t>Morrie</w:t>
      </w:r>
      <w:proofErr w:type="spellEnd"/>
      <w:r w:rsidRPr="00B05906">
        <w:rPr>
          <w:rFonts w:ascii="Arial" w:hAnsi="Arial" w:cs="Arial"/>
          <w:bCs/>
          <w:sz w:val="20"/>
          <w:szCs w:val="20"/>
        </w:rPr>
        <w:t xml:space="preserve"> do when he began working there? B. What did he start to do over the years?</w:t>
      </w:r>
    </w:p>
    <w:p w:rsidR="008A587A" w:rsidRPr="00B05906" w:rsidRDefault="008A587A" w:rsidP="008A587A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 w:rsidRPr="00B05906">
        <w:rPr>
          <w:rFonts w:ascii="Arial" w:hAnsi="Arial" w:cs="Arial"/>
          <w:bCs/>
          <w:sz w:val="20"/>
          <w:szCs w:val="20"/>
        </w:rPr>
        <w:t>A.</w:t>
      </w:r>
    </w:p>
    <w:p w:rsidR="008A587A" w:rsidRPr="00B05906" w:rsidRDefault="008A587A" w:rsidP="008A587A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 w:rsidRPr="00B05906">
        <w:rPr>
          <w:rFonts w:ascii="Arial" w:hAnsi="Arial" w:cs="Arial"/>
          <w:bCs/>
          <w:sz w:val="20"/>
          <w:szCs w:val="20"/>
        </w:rPr>
        <w:t>B.</w:t>
      </w:r>
    </w:p>
    <w:p w:rsidR="008A587A" w:rsidRPr="00B05906" w:rsidRDefault="008A587A" w:rsidP="008A587A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had made the patients feel like they didn’t exist?</w:t>
      </w:r>
    </w:p>
    <w:p w:rsidR="008A587A" w:rsidRPr="00B05906" w:rsidRDefault="008A587A" w:rsidP="008A587A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</w:p>
    <w:p w:rsidR="008A587A" w:rsidRPr="00B05906" w:rsidRDefault="008A587A" w:rsidP="008A587A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did </w:t>
      </w:r>
      <w:proofErr w:type="spellStart"/>
      <w:r>
        <w:rPr>
          <w:rFonts w:ascii="Arial" w:hAnsi="Arial" w:cs="Arial"/>
          <w:sz w:val="20"/>
          <w:szCs w:val="20"/>
        </w:rPr>
        <w:t>Morrie</w:t>
      </w:r>
      <w:proofErr w:type="spellEnd"/>
      <w:r>
        <w:rPr>
          <w:rFonts w:ascii="Arial" w:hAnsi="Arial" w:cs="Arial"/>
          <w:sz w:val="20"/>
          <w:szCs w:val="20"/>
        </w:rPr>
        <w:t xml:space="preserve"> give his students all A’s?</w:t>
      </w:r>
    </w:p>
    <w:p w:rsidR="008A587A" w:rsidRPr="00B05906" w:rsidRDefault="008A587A" w:rsidP="008A587A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</w:p>
    <w:p w:rsidR="00CC5D11" w:rsidRPr="0077541E" w:rsidRDefault="008A587A" w:rsidP="0077541E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movement was also occurring during this time?</w:t>
      </w:r>
    </w:p>
    <w:sectPr w:rsidR="00CC5D11" w:rsidRPr="0077541E" w:rsidSect="008A587A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87A" w:rsidRDefault="008A587A" w:rsidP="008A587A">
      <w:r>
        <w:separator/>
      </w:r>
    </w:p>
  </w:endnote>
  <w:endnote w:type="continuationSeparator" w:id="0">
    <w:p w:rsidR="008A587A" w:rsidRDefault="008A587A" w:rsidP="008A5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87A" w:rsidRDefault="008A587A" w:rsidP="008A587A">
      <w:r>
        <w:separator/>
      </w:r>
    </w:p>
  </w:footnote>
  <w:footnote w:type="continuationSeparator" w:id="0">
    <w:p w:rsidR="008A587A" w:rsidRDefault="008A587A" w:rsidP="008A58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87A" w:rsidRDefault="008A587A" w:rsidP="008A587A">
    <w:pPr>
      <w:pStyle w:val="Header"/>
      <w:jc w:val="center"/>
      <w:rPr>
        <w:rFonts w:asciiTheme="minorHAnsi" w:hAnsiTheme="minorHAnsi"/>
      </w:rPr>
    </w:pPr>
    <w:r w:rsidRPr="00EF6CEA">
      <w:rPr>
        <w:rFonts w:asciiTheme="minorHAnsi" w:hAnsiTheme="minorHAnsi"/>
      </w:rPr>
      <w:t xml:space="preserve">Name: </w:t>
    </w:r>
    <w:r w:rsidRPr="00EF6CEA">
      <w:rPr>
        <w:rFonts w:asciiTheme="minorHAnsi" w:hAnsiTheme="minorHAnsi"/>
      </w:rPr>
      <w:tab/>
    </w:r>
    <w:r w:rsidRPr="00EF6CEA">
      <w:rPr>
        <w:rFonts w:asciiTheme="minorHAnsi" w:hAnsiTheme="minorHAnsi"/>
        <w:i/>
      </w:rPr>
      <w:t xml:space="preserve">Tuesdays With </w:t>
    </w:r>
    <w:proofErr w:type="spellStart"/>
    <w:r w:rsidRPr="00EF6CEA">
      <w:rPr>
        <w:rFonts w:asciiTheme="minorHAnsi" w:hAnsiTheme="minorHAnsi"/>
        <w:i/>
      </w:rPr>
      <w:t>Morrie</w:t>
    </w:r>
    <w:proofErr w:type="spellEnd"/>
    <w:r w:rsidRPr="00EF6CEA">
      <w:rPr>
        <w:rFonts w:asciiTheme="minorHAnsi" w:hAnsiTheme="minorHAnsi"/>
      </w:rPr>
      <w:tab/>
      <w:t>English 12</w:t>
    </w:r>
  </w:p>
  <w:p w:rsidR="008A587A" w:rsidRPr="008A587A" w:rsidRDefault="008A587A" w:rsidP="008A587A">
    <w:pPr>
      <w:pStyle w:val="Header"/>
      <w:jc w:val="center"/>
      <w:rPr>
        <w:rFonts w:asciiTheme="minorHAnsi" w:hAnsi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64736"/>
    <w:multiLevelType w:val="hybridMultilevel"/>
    <w:tmpl w:val="F0822DDC"/>
    <w:lvl w:ilvl="0" w:tplc="EE3878CE">
      <w:start w:val="4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F420C"/>
    <w:multiLevelType w:val="hybridMultilevel"/>
    <w:tmpl w:val="E7B4A050"/>
    <w:lvl w:ilvl="0" w:tplc="BD12E0C6">
      <w:start w:val="57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87A"/>
    <w:rsid w:val="0077541E"/>
    <w:rsid w:val="008A587A"/>
    <w:rsid w:val="00CC5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87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587A"/>
    <w:pPr>
      <w:ind w:left="720"/>
      <w:contextualSpacing/>
    </w:pPr>
  </w:style>
  <w:style w:type="table" w:styleId="TableGrid">
    <w:name w:val="Table Grid"/>
    <w:basedOn w:val="TableNormal"/>
    <w:uiPriority w:val="59"/>
    <w:rsid w:val="008A58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A587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A58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587A"/>
    <w:rPr>
      <w:rFonts w:ascii="Times New Roman" w:eastAsia="Times New Roman" w:hAnsi="Times New Roman" w:cs="Times New Roman"/>
      <w:color w:val="000000"/>
      <w:sz w:val="24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8A58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587A"/>
    <w:rPr>
      <w:rFonts w:ascii="Times New Roman" w:eastAsia="Times New Roman" w:hAnsi="Times New Roman" w:cs="Times New Roman"/>
      <w:color w:val="000000"/>
      <w:sz w:val="24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ets.org/tellafriend.php/prmURL/%5E%5E%5Eviewmedia.php%5EprmMID%5E1537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633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2</cp:revision>
  <dcterms:created xsi:type="dcterms:W3CDTF">2013-05-03T14:34:00Z</dcterms:created>
  <dcterms:modified xsi:type="dcterms:W3CDTF">2013-05-03T14:36:00Z</dcterms:modified>
</cp:coreProperties>
</file>